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24" w:rsidRDefault="00536624" w:rsidP="00536624">
      <w:pPr>
        <w:spacing w:after="75" w:line="240" w:lineRule="atLeast"/>
        <w:jc w:val="center"/>
        <w:outlineLvl w:val="1"/>
        <w:rPr>
          <w:rFonts w:ascii="Arial" w:eastAsia="Times New Roman" w:hAnsi="Arial" w:cs="Arial"/>
          <w:b/>
          <w:bCs/>
          <w:color w:val="293A5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93A56"/>
          <w:sz w:val="28"/>
          <w:szCs w:val="28"/>
          <w:lang w:eastAsia="ru-RU"/>
        </w:rPr>
        <w:t>ПРАВИЛА ПОВЕДЕНИЯ ПАЦИЕНТОВ</w:t>
      </w:r>
    </w:p>
    <w:p w:rsidR="00875940" w:rsidRPr="00536624" w:rsidRDefault="00536624" w:rsidP="00536624">
      <w:pPr>
        <w:spacing w:after="75" w:line="240" w:lineRule="atLeast"/>
        <w:jc w:val="center"/>
        <w:outlineLvl w:val="1"/>
        <w:rPr>
          <w:rFonts w:ascii="Arial" w:eastAsia="Times New Roman" w:hAnsi="Arial" w:cs="Arial"/>
          <w:b/>
          <w:bCs/>
          <w:color w:val="293A5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93A56"/>
          <w:sz w:val="28"/>
          <w:szCs w:val="28"/>
          <w:lang w:eastAsia="ru-RU"/>
        </w:rPr>
        <w:t xml:space="preserve">в МАНО «Центр Детской  Стоматологии» </w:t>
      </w:r>
    </w:p>
    <w:p w:rsidR="00536624" w:rsidRPr="00536624" w:rsidRDefault="00536624" w:rsidP="00B8454E">
      <w:pPr>
        <w:spacing w:before="150" w:after="0" w:line="240" w:lineRule="auto"/>
        <w:outlineLvl w:val="4"/>
        <w:rPr>
          <w:rFonts w:ascii="Arial" w:eastAsia="Times New Roman" w:hAnsi="Arial" w:cs="Arial"/>
          <w:b/>
          <w:bCs/>
          <w:color w:val="1B2537"/>
          <w:sz w:val="28"/>
          <w:szCs w:val="28"/>
          <w:lang w:eastAsia="ru-RU"/>
        </w:rPr>
      </w:pPr>
    </w:p>
    <w:p w:rsidR="00536624" w:rsidRPr="008F042B" w:rsidRDefault="00536624" w:rsidP="00536624">
      <w:pPr>
        <w:pStyle w:val="a4"/>
        <w:numPr>
          <w:ilvl w:val="0"/>
          <w:numId w:val="14"/>
        </w:numPr>
        <w:spacing w:before="150" w:after="0" w:line="240" w:lineRule="auto"/>
        <w:outlineLvl w:val="4"/>
        <w:rPr>
          <w:rFonts w:ascii="Arial" w:eastAsia="Times New Roman" w:hAnsi="Arial" w:cs="Arial"/>
          <w:sz w:val="28"/>
          <w:szCs w:val="28"/>
          <w:lang w:eastAsia="ru-RU"/>
        </w:rPr>
      </w:pPr>
      <w:r w:rsidRPr="008F04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  <w:r w:rsidR="00A56874" w:rsidRPr="008F042B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</w:p>
    <w:p w:rsidR="00875940" w:rsidRPr="008F042B" w:rsidRDefault="00A56874" w:rsidP="00536624">
      <w:pPr>
        <w:spacing w:before="150" w:after="0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proofErr w:type="gramStart"/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разработаны в соответствии с Гражданским Кодексом Российской Федерации, </w:t>
      </w:r>
      <w:r w:rsidR="00536624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>Законом РФ «О защите прав потребителей»,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21.11.2011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N 323-ФЗ «Об основах охраны здоровья граждан в Российской Федерации», Постановлением Правительства РФ от 04.10.2012 N 1006 «Об утверждении Правил предо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>ставления</w:t>
      </w:r>
      <w:proofErr w:type="spellEnd"/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медицинскими организациями платных медицинских услуг», Уставом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МАНО «ЦДС»,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иными нормативно-правовыми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  <w:proofErr w:type="gramEnd"/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определяют нормы поведения пациентов в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МАНО «ЦДС»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МАНО «ЦДС»  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работников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МАНО «ЦДС»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>.   Соблюдение настоящих Правил является обязательным.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размещаются для всеобщего ознакомления на </w:t>
      </w:r>
      <w:proofErr w:type="spellStart"/>
      <w:proofErr w:type="gramStart"/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>информа</w:t>
      </w:r>
      <w:r w:rsidR="00536624" w:rsidRPr="008F04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>ционн</w:t>
      </w:r>
      <w:r w:rsidR="00536624" w:rsidRPr="008F042B">
        <w:rPr>
          <w:rFonts w:ascii="Arial" w:eastAsia="Times New Roman" w:hAnsi="Arial" w:cs="Arial"/>
          <w:sz w:val="24"/>
          <w:szCs w:val="24"/>
          <w:lang w:eastAsia="ru-RU"/>
        </w:rPr>
        <w:t>ом</w:t>
      </w:r>
      <w:proofErr w:type="spellEnd"/>
      <w:proofErr w:type="gramEnd"/>
      <w:r w:rsidR="00536624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 с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>тенд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МАНО «ЦДС»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 сайте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МАНО «ЦДС» 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«Интернет».</w:t>
      </w:r>
    </w:p>
    <w:p w:rsidR="00DA6FA1" w:rsidRPr="008F042B" w:rsidRDefault="00875940" w:rsidP="00DA6FA1">
      <w:pPr>
        <w:spacing w:before="150"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2. П</w:t>
      </w:r>
      <w:r w:rsidR="00DA6FA1" w:rsidRPr="008F04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рава и обязанности  пациента.</w:t>
      </w:r>
    </w:p>
    <w:p w:rsidR="00B8454E" w:rsidRPr="008F042B" w:rsidRDefault="00875940" w:rsidP="00DA6FA1">
      <w:pPr>
        <w:spacing w:before="150" w:after="0" w:line="240" w:lineRule="auto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b/>
          <w:sz w:val="24"/>
          <w:szCs w:val="24"/>
          <w:lang w:eastAsia="ru-RU"/>
        </w:rPr>
        <w:t>2.1. Пациент имеет право на:</w:t>
      </w:r>
      <w:r w:rsidR="00A56874" w:rsidRPr="008F04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8454E" w:rsidRPr="008F042B" w:rsidRDefault="00B8454E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предварительную запись </w:t>
      </w:r>
      <w:r w:rsidR="00A56874" w:rsidRPr="008F042B">
        <w:rPr>
          <w:rFonts w:ascii="Arial" w:eastAsia="Times New Roman" w:hAnsi="Arial" w:cs="Arial"/>
          <w:sz w:val="24"/>
          <w:szCs w:val="24"/>
          <w:lang w:eastAsia="ru-RU"/>
        </w:rPr>
        <w:t>на прием к врачу при непосредственном обращении в регистратуру  или по телефонам   8 (3955) 54 33 33,  8 (3952)</w:t>
      </w:r>
      <w:r w:rsidR="00E612FC" w:rsidRPr="008F042B">
        <w:rPr>
          <w:rFonts w:ascii="Arial" w:eastAsia="Times New Roman" w:hAnsi="Arial" w:cs="Arial"/>
          <w:sz w:val="24"/>
          <w:szCs w:val="24"/>
          <w:lang w:eastAsia="ru-RU"/>
        </w:rPr>
        <w:t>420-423</w:t>
      </w:r>
      <w:r w:rsidR="00A56874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B8454E" w:rsidRPr="008F042B" w:rsidRDefault="00B8454E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выбор лечащего врача</w:t>
      </w:r>
    </w:p>
    <w:p w:rsidR="00B8454E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профилактику, диагностику</w:t>
      </w:r>
      <w:r w:rsidR="00DA6FA1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лечение</w:t>
      </w:r>
      <w:r w:rsidR="00DA6FA1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 в МАНО «ЦДС»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в условиях, </w:t>
      </w:r>
      <w:proofErr w:type="spellStart"/>
      <w:r w:rsidRPr="008F042B">
        <w:rPr>
          <w:rFonts w:ascii="Arial" w:eastAsia="Times New Roman" w:hAnsi="Arial" w:cs="Arial"/>
          <w:sz w:val="24"/>
          <w:szCs w:val="24"/>
          <w:lang w:eastAsia="ru-RU"/>
        </w:rPr>
        <w:t>соответ</w:t>
      </w:r>
      <w:r w:rsidR="00DA6FA1" w:rsidRPr="008F04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ствующих</w:t>
      </w:r>
      <w:proofErr w:type="spellEnd"/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санитарно-гигиеническим требованиям;</w:t>
      </w:r>
      <w:r w:rsidR="00A56874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консультаций врачей-специалистов </w:t>
      </w:r>
      <w:r w:rsidR="00A56874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МАНО «ЦДС»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</w:t>
      </w:r>
      <w:proofErr w:type="spellStart"/>
      <w:r w:rsidRPr="008F042B">
        <w:rPr>
          <w:rFonts w:ascii="Arial" w:eastAsia="Times New Roman" w:hAnsi="Arial" w:cs="Arial"/>
          <w:sz w:val="24"/>
          <w:szCs w:val="24"/>
          <w:lang w:eastAsia="ru-RU"/>
        </w:rPr>
        <w:t>заболева</w:t>
      </w:r>
      <w:r w:rsidR="00DA6FA1" w:rsidRPr="008F04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ния</w:t>
      </w:r>
      <w:proofErr w:type="spellEnd"/>
      <w:r w:rsidRPr="008F042B">
        <w:rPr>
          <w:rFonts w:ascii="Arial" w:eastAsia="Times New Roman" w:hAnsi="Arial" w:cs="Arial"/>
          <w:sz w:val="24"/>
          <w:szCs w:val="24"/>
          <w:lang w:eastAsia="ru-RU"/>
        </w:rPr>
        <w:t>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информации о фамилии, имени, отчестве, должности, </w:t>
      </w:r>
      <w:proofErr w:type="spellStart"/>
      <w:r w:rsidRPr="008F042B">
        <w:rPr>
          <w:rFonts w:ascii="Arial" w:eastAsia="Times New Roman" w:hAnsi="Arial" w:cs="Arial"/>
          <w:sz w:val="24"/>
          <w:szCs w:val="24"/>
          <w:lang w:eastAsia="ru-RU"/>
        </w:rPr>
        <w:t>квалифика</w:t>
      </w:r>
      <w:r w:rsidR="00A6144F" w:rsidRPr="008F04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ции</w:t>
      </w:r>
      <w:proofErr w:type="spellEnd"/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его лечащего врача и других лиц, участвующих в оказании ему медицин</w:t>
      </w:r>
      <w:r w:rsidR="00A6144F" w:rsidRPr="008F042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8F042B">
        <w:rPr>
          <w:rFonts w:ascii="Arial" w:eastAsia="Times New Roman" w:hAnsi="Arial" w:cs="Arial"/>
          <w:sz w:val="24"/>
          <w:szCs w:val="24"/>
          <w:lang w:eastAsia="ru-RU"/>
        </w:rPr>
        <w:t>ской</w:t>
      </w:r>
      <w:proofErr w:type="spellEnd"/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помощи;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защиту сведений, составляющих врачебную тайну пациента, а также персо</w:t>
      </w:r>
      <w:r w:rsidR="00A6144F" w:rsidRPr="008F042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8F042B">
        <w:rPr>
          <w:rFonts w:ascii="Arial" w:eastAsia="Times New Roman" w:hAnsi="Arial" w:cs="Arial"/>
          <w:sz w:val="24"/>
          <w:szCs w:val="24"/>
          <w:lang w:eastAsia="ru-RU"/>
        </w:rPr>
        <w:t>нальных</w:t>
      </w:r>
      <w:proofErr w:type="spellEnd"/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данных пациента;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отказ от медицинского вмешательства;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отказ от медицинского вмешательства;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непосредственное ознакомление с медицинской документацией, отражающей состояние его здоровья, получение на основании такой документации </w:t>
      </w:r>
      <w:proofErr w:type="spellStart"/>
      <w:r w:rsidRPr="008F042B">
        <w:rPr>
          <w:rFonts w:ascii="Arial" w:eastAsia="Times New Roman" w:hAnsi="Arial" w:cs="Arial"/>
          <w:sz w:val="24"/>
          <w:szCs w:val="24"/>
          <w:lang w:eastAsia="ru-RU"/>
        </w:rPr>
        <w:t>консуль</w:t>
      </w:r>
      <w:r w:rsidR="00A6144F" w:rsidRPr="008F04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тации</w:t>
      </w:r>
      <w:proofErr w:type="spellEnd"/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у других специалистов;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6144F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копий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медицинских документов</w:t>
      </w:r>
      <w:r w:rsidR="00A6144F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и выписок из медицинских документов;</w:t>
      </w:r>
    </w:p>
    <w:p w:rsidR="00875940" w:rsidRPr="008F042B" w:rsidRDefault="00875940" w:rsidP="00B8454E">
      <w:pPr>
        <w:numPr>
          <w:ilvl w:val="0"/>
          <w:numId w:val="1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:rsidR="00875940" w:rsidRPr="008F042B" w:rsidRDefault="00875940" w:rsidP="00B8454E">
      <w:pPr>
        <w:spacing w:before="120" w:after="0" w:line="312" w:lineRule="atLeast"/>
        <w:ind w:right="1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042B">
        <w:rPr>
          <w:rFonts w:ascii="Arial" w:eastAsia="Times New Roman" w:hAnsi="Arial" w:cs="Arial"/>
          <w:b/>
          <w:sz w:val="24"/>
          <w:szCs w:val="24"/>
          <w:lang w:eastAsia="ru-RU"/>
        </w:rPr>
        <w:t>2.2. Пациент обязан: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2D4ED5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находясь на лечении, соблюдать режим лечения</w:t>
      </w:r>
      <w:r w:rsidR="002D4ED5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и правила поведения пациента в </w:t>
      </w:r>
      <w:r w:rsidR="002D4ED5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МАНО «ЦДС»  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проявлять в общении с медицинскими работниками уважение;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своевременно являться на прием к врачу и предупреждать о невозможности явки по уважительной причине</w:t>
      </w:r>
      <w:r w:rsidR="00776B2D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76B2D" w:rsidRPr="008F042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76B2D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опоздания пациента на прием более чем на 15 минут, регистратор имеет право перенести время приема на </w:t>
      </w:r>
      <w:proofErr w:type="spellStart"/>
      <w:r w:rsidR="00776B2D" w:rsidRPr="008F042B">
        <w:rPr>
          <w:rFonts w:ascii="Arial" w:eastAsia="Times New Roman" w:hAnsi="Arial" w:cs="Arial"/>
          <w:sz w:val="24"/>
          <w:szCs w:val="24"/>
          <w:lang w:eastAsia="ru-RU"/>
        </w:rPr>
        <w:t>ближай-шую</w:t>
      </w:r>
      <w:proofErr w:type="spellEnd"/>
      <w:r w:rsidR="00776B2D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свободную дату.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подписать информированное добровольное согласие на медицинское вмешательство;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ознакомиться с рекомендованным планом лечения  и соблюдать его;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посещать подразделения </w:t>
      </w:r>
      <w:r w:rsidR="0097064D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МАНО «ЦДС» 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и медицинские кабинеты в </w:t>
      </w:r>
      <w:proofErr w:type="spellStart"/>
      <w:r w:rsidRPr="008F042B">
        <w:rPr>
          <w:rFonts w:ascii="Arial" w:eastAsia="Times New Roman" w:hAnsi="Arial" w:cs="Arial"/>
          <w:sz w:val="24"/>
          <w:szCs w:val="24"/>
          <w:lang w:eastAsia="ru-RU"/>
        </w:rPr>
        <w:t>соответ</w:t>
      </w:r>
      <w:r w:rsidR="0097064D" w:rsidRPr="008F04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ствии</w:t>
      </w:r>
      <w:proofErr w:type="spellEnd"/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с установленным графиком их работы, указанными в направлении датой и временем;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при посещении </w:t>
      </w:r>
      <w:r w:rsidR="0097064D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МАНО «ЦДС» 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надевать на обувь бахилы;</w:t>
      </w:r>
    </w:p>
    <w:p w:rsidR="00875940" w:rsidRPr="008F042B" w:rsidRDefault="00875940" w:rsidP="00B8454E">
      <w:pPr>
        <w:numPr>
          <w:ilvl w:val="0"/>
          <w:numId w:val="2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бережно относиться к имуществу МО, соблюдать чистоту и тишину в помещениях </w:t>
      </w:r>
      <w:r w:rsidR="0097064D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МАНО «ЦДС» 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5940" w:rsidRPr="008F042B" w:rsidRDefault="00875940" w:rsidP="00776B2D">
      <w:pPr>
        <w:spacing w:before="150" w:after="0" w:line="240" w:lineRule="auto"/>
        <w:outlineLvl w:val="4"/>
        <w:rPr>
          <w:rFonts w:ascii="Arial" w:eastAsia="Times New Roman" w:hAnsi="Arial" w:cs="Arial"/>
          <w:sz w:val="28"/>
          <w:szCs w:val="28"/>
          <w:lang w:eastAsia="ru-RU"/>
        </w:rPr>
      </w:pPr>
      <w:r w:rsidRPr="008F04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3. П</w:t>
      </w:r>
      <w:r w:rsidR="00874363" w:rsidRPr="008F04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ациентам запрещается</w:t>
      </w:r>
      <w:r w:rsidRPr="008F042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75940" w:rsidRPr="008F042B" w:rsidRDefault="00875940" w:rsidP="00B8454E">
      <w:pPr>
        <w:numPr>
          <w:ilvl w:val="0"/>
          <w:numId w:val="3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Проносить в здания и служебные помещения</w:t>
      </w:r>
      <w:r w:rsidR="00874363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МАНО «ЦДС» 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875940" w:rsidRPr="008F042B" w:rsidRDefault="00875940" w:rsidP="00B8454E">
      <w:pPr>
        <w:numPr>
          <w:ilvl w:val="0"/>
          <w:numId w:val="3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Проносить в здания и служебные помещения </w:t>
      </w:r>
      <w:r w:rsidR="00874363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МАНО «ЦДС» 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крупногабаритные предметы (в </w:t>
      </w:r>
      <w:proofErr w:type="spellStart"/>
      <w:r w:rsidRPr="008F042B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8F042B">
        <w:rPr>
          <w:rFonts w:ascii="Arial" w:eastAsia="Times New Roman" w:hAnsi="Arial" w:cs="Arial"/>
          <w:sz w:val="24"/>
          <w:szCs w:val="24"/>
          <w:lang w:eastAsia="ru-RU"/>
        </w:rPr>
        <w:t>. хозяйственные сумки, рюкзаки, вещевые мешки, чемоданы, корзины и т.п.);</w:t>
      </w:r>
    </w:p>
    <w:p w:rsidR="00875940" w:rsidRPr="008F042B" w:rsidRDefault="00875940" w:rsidP="00B8454E">
      <w:pPr>
        <w:numPr>
          <w:ilvl w:val="0"/>
          <w:numId w:val="3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Курить</w:t>
      </w:r>
      <w:r w:rsidR="00874363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363" w:rsidRPr="008F042B">
        <w:rPr>
          <w:rFonts w:ascii="Arial" w:eastAsia="Times New Roman" w:hAnsi="Arial" w:cs="Arial"/>
          <w:sz w:val="24"/>
          <w:szCs w:val="24"/>
          <w:lang w:eastAsia="ru-RU"/>
        </w:rPr>
        <w:t>помещении  МАНО «ЦДС»</w:t>
      </w:r>
      <w:r w:rsidR="00A56D12" w:rsidRPr="008F042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874363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875940" w:rsidRPr="008F042B" w:rsidRDefault="00875940" w:rsidP="00B8454E">
      <w:pPr>
        <w:numPr>
          <w:ilvl w:val="0"/>
          <w:numId w:val="3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Громко разговаривать, шуметь;</w:t>
      </w:r>
    </w:p>
    <w:p w:rsidR="00875940" w:rsidRPr="008F042B" w:rsidRDefault="00875940" w:rsidP="00B8454E">
      <w:pPr>
        <w:numPr>
          <w:ilvl w:val="0"/>
          <w:numId w:val="3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Оставлять малолетних детей без присмотра;</w:t>
      </w:r>
    </w:p>
    <w:p w:rsidR="00875940" w:rsidRPr="008F042B" w:rsidRDefault="00875940" w:rsidP="00B8454E">
      <w:pPr>
        <w:numPr>
          <w:ilvl w:val="0"/>
          <w:numId w:val="3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Выносить из </w:t>
      </w:r>
      <w:r w:rsidR="00874363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МАНО «ЦДС»   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>  документы, полученные для ознакомления;</w:t>
      </w:r>
    </w:p>
    <w:p w:rsidR="00875940" w:rsidRPr="008F042B" w:rsidRDefault="00875940" w:rsidP="00B8454E">
      <w:pPr>
        <w:numPr>
          <w:ilvl w:val="0"/>
          <w:numId w:val="3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875940" w:rsidRPr="008F042B" w:rsidRDefault="00875940" w:rsidP="00B8454E">
      <w:pPr>
        <w:numPr>
          <w:ilvl w:val="0"/>
          <w:numId w:val="3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Производить фото- и видеосъемку без предварительного разрешения администрации </w:t>
      </w:r>
      <w:r w:rsidR="00874363" w:rsidRPr="008F042B">
        <w:rPr>
          <w:rFonts w:ascii="Arial" w:eastAsia="Times New Roman" w:hAnsi="Arial" w:cs="Arial"/>
          <w:sz w:val="24"/>
          <w:szCs w:val="24"/>
          <w:lang w:eastAsia="ru-RU"/>
        </w:rPr>
        <w:t>МАНО «ЦДС»</w:t>
      </w:r>
      <w:r w:rsidR="00A56D12" w:rsidRPr="008F042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5940" w:rsidRPr="008F042B" w:rsidRDefault="00875940" w:rsidP="00B8454E">
      <w:pPr>
        <w:numPr>
          <w:ilvl w:val="0"/>
          <w:numId w:val="3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Находиться в помещениях МО в верхней одежде, грязной обуви;</w:t>
      </w:r>
    </w:p>
    <w:p w:rsidR="00875940" w:rsidRPr="008F042B" w:rsidRDefault="00A56D12" w:rsidP="00B8454E">
      <w:pPr>
        <w:numPr>
          <w:ilvl w:val="0"/>
          <w:numId w:val="3"/>
        </w:numPr>
        <w:spacing w:before="75" w:after="75" w:line="240" w:lineRule="auto"/>
        <w:ind w:left="33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Проходить в здание и помещения </w:t>
      </w: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МАНО «ЦДС»    </w:t>
      </w:r>
      <w:r w:rsidR="00875940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в состоянии алкогольного или наркотического опьянения, с агрессивным поведением, имеющим внешний вид, не отвечающим сани</w:t>
      </w:r>
      <w:r w:rsidR="00776B2D" w:rsidRPr="008F042B">
        <w:rPr>
          <w:rFonts w:ascii="Arial" w:eastAsia="Times New Roman" w:hAnsi="Arial" w:cs="Arial"/>
          <w:sz w:val="24"/>
          <w:szCs w:val="24"/>
          <w:lang w:eastAsia="ru-RU"/>
        </w:rPr>
        <w:t>тарно-гигиеническим требованиям</w:t>
      </w:r>
    </w:p>
    <w:p w:rsidR="00E13EC9" w:rsidRPr="008F042B" w:rsidRDefault="00E13EC9" w:rsidP="00E13EC9">
      <w:pPr>
        <w:numPr>
          <w:ilvl w:val="0"/>
          <w:numId w:val="3"/>
        </w:numPr>
        <w:shd w:val="clear" w:color="auto" w:fill="FFFFFF"/>
        <w:spacing w:after="75" w:line="257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Посещать Поликлинику с домашними животными;</w:t>
      </w:r>
    </w:p>
    <w:p w:rsidR="00E13EC9" w:rsidRPr="008F042B" w:rsidRDefault="00E13EC9" w:rsidP="00E13EC9">
      <w:pPr>
        <w:numPr>
          <w:ilvl w:val="0"/>
          <w:numId w:val="3"/>
        </w:numPr>
        <w:shd w:val="clear" w:color="auto" w:fill="FFFFFF"/>
        <w:spacing w:after="75" w:line="257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Производить подзарядку мобильных устройств от электрических сетей МАНО «ЦДС»;    </w:t>
      </w:r>
    </w:p>
    <w:p w:rsidR="00E13EC9" w:rsidRPr="008F042B" w:rsidRDefault="00E13EC9" w:rsidP="00E13EC9">
      <w:pPr>
        <w:numPr>
          <w:ilvl w:val="0"/>
          <w:numId w:val="3"/>
        </w:numPr>
        <w:shd w:val="clear" w:color="auto" w:fill="FFFFFF"/>
        <w:spacing w:after="75" w:line="257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Выражаться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обслуживанием. Все претензии излагаются пациентами только в письменной форме.  </w:t>
      </w:r>
    </w:p>
    <w:p w:rsidR="00E13EC9" w:rsidRPr="008F042B" w:rsidRDefault="00E13EC9" w:rsidP="00E13EC9">
      <w:pPr>
        <w:numPr>
          <w:ilvl w:val="0"/>
          <w:numId w:val="3"/>
        </w:numPr>
        <w:shd w:val="clear" w:color="auto" w:fill="FFFFFF"/>
        <w:spacing w:after="75" w:line="257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>Пользоваться в кабинете врача мобильными устройствами (телефоны, планшеты, плееры). Рекомендуется отключить звук на мобильном устройстве;</w:t>
      </w:r>
    </w:p>
    <w:p w:rsidR="00E13EC9" w:rsidRPr="008F042B" w:rsidRDefault="00E13EC9" w:rsidP="00E13EC9">
      <w:pPr>
        <w:pStyle w:val="a4"/>
        <w:numPr>
          <w:ilvl w:val="0"/>
          <w:numId w:val="3"/>
        </w:numPr>
        <w:shd w:val="clear" w:color="auto" w:fill="FFFFFF"/>
        <w:spacing w:after="75" w:line="257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Портить мебель и предметы интерьера</w:t>
      </w:r>
      <w:r w:rsidRPr="008F042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76B2D" w:rsidRPr="008F042B" w:rsidRDefault="00E13EC9" w:rsidP="00776B2D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6B2D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5940" w:rsidRPr="008F042B" w:rsidRDefault="00A56D12" w:rsidP="00A56D12">
      <w:pPr>
        <w:spacing w:before="75" w:after="75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B385E" w:rsidRPr="008F042B" w:rsidRDefault="00776B2D" w:rsidP="00776B2D">
      <w:pPr>
        <w:spacing w:before="150"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F04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Ответственность</w:t>
      </w:r>
      <w:r w:rsidRPr="008F042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</w:p>
    <w:p w:rsidR="003B385E" w:rsidRPr="008F042B" w:rsidRDefault="00776B2D" w:rsidP="00776B2D">
      <w:pPr>
        <w:spacing w:before="120" w:after="0" w:line="312" w:lineRule="atLeast"/>
        <w:ind w:left="360" w:right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B385E" w:rsidRPr="008F042B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нарушения настоящих Правил пациенты несут ответственность, предусмотренную действующим законодательством.</w:t>
      </w:r>
    </w:p>
    <w:p w:rsidR="004D6E06" w:rsidRPr="008F042B" w:rsidRDefault="004D6E06" w:rsidP="00B8454E">
      <w:pPr>
        <w:rPr>
          <w:rFonts w:ascii="Arial" w:hAnsi="Arial" w:cs="Arial"/>
          <w:sz w:val="24"/>
          <w:szCs w:val="24"/>
        </w:rPr>
      </w:pPr>
    </w:p>
    <w:p w:rsidR="00836E82" w:rsidRPr="00536624" w:rsidRDefault="00836E82" w:rsidP="00B8454E">
      <w:pPr>
        <w:rPr>
          <w:rFonts w:ascii="Arial" w:hAnsi="Arial" w:cs="Arial"/>
          <w:sz w:val="28"/>
          <w:szCs w:val="28"/>
        </w:rPr>
      </w:pPr>
    </w:p>
    <w:p w:rsidR="00836E82" w:rsidRPr="00536624" w:rsidRDefault="00836E82">
      <w:pPr>
        <w:rPr>
          <w:rFonts w:ascii="Arial" w:hAnsi="Arial" w:cs="Arial"/>
          <w:sz w:val="28"/>
          <w:szCs w:val="28"/>
        </w:rPr>
      </w:pPr>
    </w:p>
    <w:p w:rsidR="00836E82" w:rsidRPr="00536624" w:rsidRDefault="00836E82">
      <w:pPr>
        <w:rPr>
          <w:rFonts w:ascii="Arial" w:hAnsi="Arial" w:cs="Arial"/>
          <w:sz w:val="28"/>
          <w:szCs w:val="28"/>
        </w:rPr>
      </w:pPr>
    </w:p>
    <w:p w:rsidR="00836E82" w:rsidRPr="00536624" w:rsidRDefault="00E13EC9" w:rsidP="00E13EC9">
      <w:pPr>
        <w:shd w:val="clear" w:color="auto" w:fill="FFFFFF"/>
        <w:spacing w:after="75" w:line="257" w:lineRule="atLeast"/>
        <w:ind w:left="360"/>
        <w:textAlignment w:val="baseline"/>
        <w:rPr>
          <w:rFonts w:ascii="Arial" w:eastAsia="Times New Roman" w:hAnsi="Arial" w:cs="Arial"/>
          <w:color w:val="5B6262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836E82" w:rsidRPr="00536624" w:rsidRDefault="00836E8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36E82" w:rsidRPr="0053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336"/>
    <w:multiLevelType w:val="multilevel"/>
    <w:tmpl w:val="C58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65A74"/>
    <w:multiLevelType w:val="multilevel"/>
    <w:tmpl w:val="B4FE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60855"/>
    <w:multiLevelType w:val="multilevel"/>
    <w:tmpl w:val="A414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34F69"/>
    <w:multiLevelType w:val="multilevel"/>
    <w:tmpl w:val="55B2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30847"/>
    <w:multiLevelType w:val="multilevel"/>
    <w:tmpl w:val="E294F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4751C"/>
    <w:multiLevelType w:val="multilevel"/>
    <w:tmpl w:val="FDE4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219AD"/>
    <w:multiLevelType w:val="multilevel"/>
    <w:tmpl w:val="64D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57D2C"/>
    <w:multiLevelType w:val="multilevel"/>
    <w:tmpl w:val="A32E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76F99"/>
    <w:multiLevelType w:val="multilevel"/>
    <w:tmpl w:val="2A28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13C7B"/>
    <w:multiLevelType w:val="hybridMultilevel"/>
    <w:tmpl w:val="75A23BBC"/>
    <w:lvl w:ilvl="0" w:tplc="B830A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B253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D1286"/>
    <w:multiLevelType w:val="multilevel"/>
    <w:tmpl w:val="7F84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42A3C"/>
    <w:multiLevelType w:val="multilevel"/>
    <w:tmpl w:val="F2B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F1D89"/>
    <w:multiLevelType w:val="multilevel"/>
    <w:tmpl w:val="9CC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277A1"/>
    <w:multiLevelType w:val="multilevel"/>
    <w:tmpl w:val="6A02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B7"/>
    <w:rsid w:val="002D4ED5"/>
    <w:rsid w:val="003B385E"/>
    <w:rsid w:val="004D6E06"/>
    <w:rsid w:val="00536624"/>
    <w:rsid w:val="005E3CEC"/>
    <w:rsid w:val="00776B2D"/>
    <w:rsid w:val="00836E82"/>
    <w:rsid w:val="00874363"/>
    <w:rsid w:val="00875940"/>
    <w:rsid w:val="008F042B"/>
    <w:rsid w:val="0097064D"/>
    <w:rsid w:val="00A56874"/>
    <w:rsid w:val="00A56D12"/>
    <w:rsid w:val="00A6144F"/>
    <w:rsid w:val="00B8454E"/>
    <w:rsid w:val="00D04A1C"/>
    <w:rsid w:val="00DA6FA1"/>
    <w:rsid w:val="00E13EC9"/>
    <w:rsid w:val="00E612FC"/>
    <w:rsid w:val="00F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B38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3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36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B38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3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36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Адм</cp:lastModifiedBy>
  <cp:revision>18</cp:revision>
  <cp:lastPrinted>2015-12-18T00:21:00Z</cp:lastPrinted>
  <dcterms:created xsi:type="dcterms:W3CDTF">2015-12-10T14:55:00Z</dcterms:created>
  <dcterms:modified xsi:type="dcterms:W3CDTF">2015-12-18T00:22:00Z</dcterms:modified>
</cp:coreProperties>
</file>